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5-</w:t>
      </w:r>
      <w:r>
        <w:rPr>
          <w:rFonts w:ascii="Times New Roman" w:eastAsia="Times New Roman" w:hAnsi="Times New Roman" w:cs="Times New Roman"/>
          <w:b/>
          <w:bCs/>
        </w:rPr>
        <w:t>141</w:t>
      </w:r>
      <w:r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</w:rPr>
        <w:t>-1302/2024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16 сентября </w:t>
      </w:r>
      <w:r>
        <w:rPr>
          <w:rFonts w:ascii="Times New Roman" w:eastAsia="Times New Roman" w:hAnsi="Times New Roman" w:cs="Times New Roman"/>
        </w:rPr>
        <w:t>2024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 участием</w:t>
      </w:r>
      <w:r>
        <w:rPr>
          <w:rFonts w:ascii="Times New Roman" w:eastAsia="Times New Roman" w:hAnsi="Times New Roman" w:cs="Times New Roman"/>
        </w:rPr>
        <w:t xml:space="preserve"> лица </w:t>
      </w:r>
      <w:r>
        <w:rPr>
          <w:rFonts w:ascii="Times New Roman" w:eastAsia="Times New Roman" w:hAnsi="Times New Roman" w:cs="Times New Roman"/>
        </w:rPr>
        <w:t>привлекаемого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Чугунова В.А.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Чугунова Виталия Анатольевича, </w:t>
      </w:r>
      <w:r>
        <w:rPr>
          <w:rStyle w:val="cat-PassportDatagrp-21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адрес регистрации (проживания): </w:t>
      </w:r>
      <w:r>
        <w:rPr>
          <w:rStyle w:val="cat-UserDefinedgrp-29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вступившему в законную силу </w:t>
      </w:r>
      <w:r>
        <w:rPr>
          <w:rFonts w:ascii="Times New Roman" w:eastAsia="Times New Roman" w:hAnsi="Times New Roman" w:cs="Times New Roman"/>
        </w:rPr>
        <w:t xml:space="preserve">24.05.2024 </w:t>
      </w:r>
      <w:r>
        <w:rPr>
          <w:rFonts w:ascii="Times New Roman" w:eastAsia="Times New Roman" w:hAnsi="Times New Roman" w:cs="Times New Roman"/>
        </w:rPr>
        <w:t>года постановлению №8636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727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 xml:space="preserve">13.05.2024 </w:t>
      </w:r>
      <w:r>
        <w:rPr>
          <w:rFonts w:ascii="Times New Roman" w:eastAsia="Times New Roman" w:hAnsi="Times New Roman" w:cs="Times New Roman"/>
        </w:rPr>
        <w:t xml:space="preserve">года по делу об административном правонарушении, предусмотренном ч.1 ст.20.20 Кодекса Российской Федерации об административных правонарушениях, Чугунову В.А., назначено административное наказание в виде штрафа в размере 510 рублей. В установленный ст.32.2 КоАП РФ срок, Чугунов В.А. вышеуказанный штраф не уплатил. Таким образом, Чугунов В.А. </w:t>
      </w:r>
      <w:r>
        <w:rPr>
          <w:rFonts w:ascii="Times New Roman" w:eastAsia="Times New Roman" w:hAnsi="Times New Roman" w:cs="Times New Roman"/>
        </w:rPr>
        <w:t xml:space="preserve">24.07.2024 </w:t>
      </w:r>
      <w:r>
        <w:rPr>
          <w:rFonts w:ascii="Times New Roman" w:eastAsia="Times New Roman" w:hAnsi="Times New Roman" w:cs="Times New Roman"/>
        </w:rPr>
        <w:t xml:space="preserve">года в 00 час. 01 мин.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Белый Яр, улица Симонова, дом 1, комната 8, совершил административное правонарушение, предусмотренное ч.1 ст.20.25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 изложенным обстоятельствам должностным лицом ОМВД 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 в отношении Чугунова В.А. составлен протокол об административном правонарушении, предусмотренном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Чугунов В.А. вину во вменённом административном правонарушении признал в полном объеме, в содеянном раскаялся.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заслушав Чугунова В.А.,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Чугунова В.А.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86 №</w:t>
      </w:r>
      <w:r>
        <w:rPr>
          <w:rFonts w:ascii="Times New Roman" w:eastAsia="Times New Roman" w:hAnsi="Times New Roman" w:cs="Times New Roman"/>
        </w:rPr>
        <w:t xml:space="preserve"> 3637</w:t>
      </w:r>
      <w:r>
        <w:rPr>
          <w:rFonts w:ascii="Times New Roman" w:eastAsia="Times New Roman" w:hAnsi="Times New Roman" w:cs="Times New Roman"/>
        </w:rPr>
        <w:t>79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15.09.2024 </w:t>
      </w:r>
      <w:r>
        <w:rPr>
          <w:rFonts w:ascii="Times New Roman" w:eastAsia="Times New Roman" w:hAnsi="Times New Roman" w:cs="Times New Roman"/>
        </w:rPr>
        <w:t>года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 Чугунова В.А.; протоколом об административном правонарушении, права, предусмотренные ст. 51 Конституции РФ и ст. 25.1 Кодекса Российской Федерации об административных правонарушениях, Чугунову В.А. разъяснены, о чем проставил свою подпись;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рапортом сотрудника полиции, составленным по обстоятельствам события административного правонарушения;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постановлением </w:t>
      </w:r>
      <w:r>
        <w:rPr>
          <w:rFonts w:ascii="Times New Roman" w:eastAsia="Times New Roman" w:hAnsi="Times New Roman" w:cs="Times New Roman"/>
        </w:rPr>
        <w:t>№86361727 от 13.05.2024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правонарушении, предусмотренном ч.1 ст.20.20 КоАП РФ в отношении Чугунова В.А., которому назначено административное наказание в виде штрафа в размере 510 рублей, с отметкой о вступлении в законную силу;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страниц паспорта гражданина РФ на имя Чугунова В.А.,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сведениями из информационной базы данных органов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Чугунова В.А.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Назначая Чугунову В.А.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Чугуновым В.А. однородных административных правонарушений.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Полагаю, что назначение Чугунову В.А. наказания в виде штрафа нецелесообразно, поскольку Чугунов В.А. не имеет официального источника дохода. Сведениями об исполнении наказаний Чугуновым В.А. в виде штрафа и обязательных работ, назначенных ему ранее на момент вынесения настоящего постановления мировой судья не располагает.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наказания, судья учитывает: личность Чугунова В.А., его имущественное положение, обстоятельства совершения административного правонарушения, наличие смягчающих и отягчающих ответственность обстоятельств, характер совершённого административного правонарушения; и считает необходимым назначить ему административное наказание в виде административного ареста, так как иное, менее строгое наказание, не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Оснований, препятствующих назначению наказания в виде административного ареста в отношении Чугунова В.А., предусмотренных ч. 2 ст. 3.9 Кодекса Российской Федерации об административных правонарушениях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29.9-29.11 Кодекса Российской Федерации об административных правонарушениях, мировой судья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Чугунова Виталия Анатольевича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ареста на срок</w:t>
      </w:r>
      <w:r>
        <w:rPr>
          <w:rFonts w:ascii="Times New Roman" w:eastAsia="Times New Roman" w:hAnsi="Times New Roman" w:cs="Times New Roman"/>
        </w:rPr>
        <w:t xml:space="preserve"> 2 (двое) </w:t>
      </w:r>
      <w:r>
        <w:rPr>
          <w:rFonts w:ascii="Times New Roman" w:eastAsia="Times New Roman" w:hAnsi="Times New Roman" w:cs="Times New Roman"/>
        </w:rPr>
        <w:t>сут</w:t>
      </w:r>
      <w:r>
        <w:rPr>
          <w:rFonts w:ascii="Times New Roman" w:eastAsia="Times New Roman" w:hAnsi="Times New Roman" w:cs="Times New Roman"/>
        </w:rPr>
        <w:t>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отбывания наказания исчислять с 11 часов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0 минут </w:t>
      </w:r>
      <w:r>
        <w:rPr>
          <w:rFonts w:ascii="Times New Roman" w:eastAsia="Times New Roman" w:hAnsi="Times New Roman" w:cs="Times New Roman"/>
        </w:rPr>
        <w:t xml:space="preserve">16.09.2024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160" w:line="257" w:lineRule="auto"/>
      </w:pPr>
    </w:p>
    <w:p>
      <w:pPr>
        <w:spacing w:before="0" w:after="160" w:line="257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29rplc-9">
    <w:name w:val="cat-UserDefined grp-29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